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CD5" w:rsidRPr="00A4439D" w:rsidRDefault="00BE44A1" w:rsidP="00004CD5">
      <w:pPr>
        <w:tabs>
          <w:tab w:val="left" w:pos="9922"/>
        </w:tabs>
        <w:spacing w:after="0"/>
        <w:ind w:right="141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4"/>
        </w:rPr>
      </w:pPr>
      <w:bookmarkStart w:id="0" w:name="_GoBack"/>
      <w:r w:rsidRPr="00A4439D"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4"/>
        </w:rPr>
        <w:t xml:space="preserve">Консультация для родителей </w:t>
      </w:r>
    </w:p>
    <w:p w:rsidR="005633F1" w:rsidRDefault="00BE44A1" w:rsidP="00004CD5">
      <w:pPr>
        <w:tabs>
          <w:tab w:val="left" w:pos="9922"/>
        </w:tabs>
        <w:spacing w:after="0"/>
        <w:ind w:right="141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4"/>
        </w:rPr>
        <w:t xml:space="preserve">«Правила дорожного </w:t>
      </w:r>
      <w:r w:rsidR="005633F1" w:rsidRPr="00A4439D"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4"/>
        </w:rPr>
        <w:t>движения»</w:t>
      </w:r>
    </w:p>
    <w:p w:rsidR="005F42B9" w:rsidRDefault="005F42B9" w:rsidP="00004CD5">
      <w:pPr>
        <w:tabs>
          <w:tab w:val="left" w:pos="9922"/>
        </w:tabs>
        <w:spacing w:after="0"/>
        <w:ind w:right="141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4"/>
        </w:rPr>
      </w:pPr>
    </w:p>
    <w:bookmarkEnd w:id="0"/>
    <w:p w:rsidR="005F42B9" w:rsidRDefault="005F42B9" w:rsidP="005F42B9">
      <w:pPr>
        <w:tabs>
          <w:tab w:val="left" w:pos="9922"/>
        </w:tabs>
        <w:spacing w:after="0"/>
        <w:ind w:right="141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</w:t>
      </w:r>
    </w:p>
    <w:p w:rsidR="005F42B9" w:rsidRDefault="005F42B9" w:rsidP="005F42B9">
      <w:pPr>
        <w:tabs>
          <w:tab w:val="left" w:pos="9922"/>
        </w:tabs>
        <w:spacing w:after="0"/>
        <w:ind w:right="141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 *****************</w:t>
      </w:r>
    </w:p>
    <w:p w:rsidR="005F42B9" w:rsidRDefault="005F42B9" w:rsidP="005F42B9">
      <w:pPr>
        <w:tabs>
          <w:tab w:val="left" w:pos="9922"/>
        </w:tabs>
        <w:spacing w:after="0"/>
        <w:ind w:right="141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5F42B9" w:rsidRPr="00A4439D" w:rsidRDefault="005F42B9" w:rsidP="005F42B9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  <w:bdr w:val="none" w:sz="0" w:space="0" w:color="auto" w:frame="1"/>
          <w:shd w:val="clear" w:color="auto" w:fill="FFFFFF"/>
        </w:rPr>
      </w:pPr>
      <w:r w:rsidRPr="00A4439D">
        <w:rPr>
          <w:rStyle w:val="a4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  <w:shd w:val="clear" w:color="auto" w:fill="FFFFFF"/>
        </w:rPr>
        <w:t>-</w:t>
      </w:r>
      <w:r w:rsidRPr="00A4439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  <w:bdr w:val="none" w:sz="0" w:space="0" w:color="auto" w:frame="1"/>
          <w:shd w:val="clear" w:color="auto" w:fill="FFFFFF"/>
        </w:rPr>
        <w:t xml:space="preserve"> материал подобран воспитателем группы № 5 Глебовой  Светланой </w:t>
      </w:r>
    </w:p>
    <w:p w:rsidR="005F42B9" w:rsidRPr="00A4439D" w:rsidRDefault="005F42B9" w:rsidP="005F42B9">
      <w:pPr>
        <w:spacing w:after="0"/>
        <w:rPr>
          <w:rStyle w:val="a4"/>
          <w:rFonts w:ascii="Times New Roman" w:hAnsi="Times New Roman" w:cs="Times New Roman"/>
          <w:b w:val="0"/>
          <w:color w:val="002060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A4439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  <w:bdr w:val="none" w:sz="0" w:space="0" w:color="auto" w:frame="1"/>
          <w:shd w:val="clear" w:color="auto" w:fill="FFFFFF"/>
        </w:rPr>
        <w:t>Доментьевой</w:t>
      </w:r>
      <w:proofErr w:type="spellEnd"/>
      <w:r w:rsidRPr="00A4439D">
        <w:rPr>
          <w:rStyle w:val="a4"/>
          <w:rFonts w:ascii="Times New Roman" w:hAnsi="Times New Roman" w:cs="Times New Roman"/>
          <w:b w:val="0"/>
          <w:color w:val="002060"/>
          <w:sz w:val="28"/>
          <w:szCs w:val="28"/>
          <w:bdr w:val="none" w:sz="0" w:space="0" w:color="auto" w:frame="1"/>
          <w:shd w:val="clear" w:color="auto" w:fill="FFFFFF"/>
        </w:rPr>
        <w:t xml:space="preserve">,  </w:t>
      </w:r>
      <w:proofErr w:type="spellStart"/>
      <w:r w:rsidRPr="00A4439D">
        <w:rPr>
          <w:rFonts w:ascii="Times New Roman" w:hAnsi="Times New Roman" w:cs="Times New Roman"/>
          <w:color w:val="002060"/>
          <w:sz w:val="28"/>
          <w:szCs w:val="28"/>
        </w:rPr>
        <w:t>Нагиной</w:t>
      </w:r>
      <w:proofErr w:type="spellEnd"/>
      <w:r w:rsidRPr="00A4439D">
        <w:rPr>
          <w:rFonts w:ascii="Times New Roman" w:hAnsi="Times New Roman" w:cs="Times New Roman"/>
          <w:color w:val="002060"/>
          <w:sz w:val="28"/>
          <w:szCs w:val="28"/>
        </w:rPr>
        <w:t xml:space="preserve">  Светланой Александровной, </w:t>
      </w:r>
      <w:proofErr w:type="gramStart"/>
      <w:r w:rsidRPr="00A4439D">
        <w:rPr>
          <w:rFonts w:ascii="Times New Roman" w:hAnsi="Times New Roman" w:cs="Times New Roman"/>
          <w:color w:val="002060"/>
          <w:sz w:val="28"/>
          <w:szCs w:val="28"/>
        </w:rPr>
        <w:t>согласован</w:t>
      </w:r>
      <w:proofErr w:type="gramEnd"/>
      <w:r w:rsidRPr="00A4439D">
        <w:rPr>
          <w:rFonts w:ascii="Times New Roman" w:hAnsi="Times New Roman" w:cs="Times New Roman"/>
          <w:color w:val="002060"/>
          <w:sz w:val="28"/>
          <w:szCs w:val="28"/>
        </w:rPr>
        <w:t xml:space="preserve">  старшим воспитателем Свиридовой Еленой Владимировной</w:t>
      </w:r>
    </w:p>
    <w:p w:rsidR="005F42B9" w:rsidRPr="00A4439D" w:rsidRDefault="005F42B9" w:rsidP="005F42B9">
      <w:pPr>
        <w:tabs>
          <w:tab w:val="left" w:pos="9922"/>
        </w:tabs>
        <w:spacing w:after="0"/>
        <w:ind w:right="141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          *******************</w:t>
      </w:r>
    </w:p>
    <w:p w:rsidR="005F42B9" w:rsidRDefault="005F42B9" w:rsidP="00004CD5">
      <w:pPr>
        <w:tabs>
          <w:tab w:val="left" w:pos="9922"/>
        </w:tabs>
        <w:spacing w:after="0"/>
        <w:ind w:right="141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4"/>
        </w:rPr>
      </w:pPr>
    </w:p>
    <w:p w:rsidR="005F42B9" w:rsidRDefault="005F42B9" w:rsidP="00004CD5">
      <w:pPr>
        <w:tabs>
          <w:tab w:val="left" w:pos="9922"/>
        </w:tabs>
        <w:spacing w:after="0"/>
        <w:ind w:right="141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4"/>
        </w:rPr>
      </w:pPr>
    </w:p>
    <w:p w:rsidR="005F42B9" w:rsidRPr="00A4439D" w:rsidRDefault="005F42B9" w:rsidP="00004CD5">
      <w:pPr>
        <w:tabs>
          <w:tab w:val="left" w:pos="9922"/>
        </w:tabs>
        <w:spacing w:after="0"/>
        <w:ind w:right="141"/>
        <w:jc w:val="center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4"/>
          <w:szCs w:val="24"/>
        </w:rPr>
      </w:pPr>
    </w:p>
    <w:p w:rsidR="00BE44A1" w:rsidRPr="00A4439D" w:rsidRDefault="005633F1" w:rsidP="00004CD5">
      <w:pPr>
        <w:tabs>
          <w:tab w:val="left" w:pos="9922"/>
        </w:tabs>
        <w:spacing w:after="0"/>
        <w:ind w:right="141"/>
        <w:jc w:val="both"/>
        <w:outlineLvl w:val="0"/>
        <w:rPr>
          <w:rFonts w:ascii="Times New Roman" w:eastAsia="Times New Roman" w:hAnsi="Times New Roman" w:cs="Times New Roman"/>
          <w:color w:val="002060"/>
          <w:kern w:val="36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>Родители должны помнить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, что именно они являются для своего ребенка</w:t>
      </w:r>
      <w:r w:rsidRPr="00A4439D">
        <w:rPr>
          <w:rFonts w:ascii="Times New Roman" w:eastAsia="Times New Roman" w:hAnsi="Times New Roman" w:cs="Times New Roman"/>
          <w:color w:val="002060"/>
          <w:kern w:val="36"/>
          <w:sz w:val="24"/>
          <w:szCs w:val="24"/>
        </w:rPr>
        <w:t xml:space="preserve"> </w:t>
      </w:r>
      <w:r w:rsidR="00BE44A1"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главным примером </w:t>
      </w:r>
      <w:r w:rsidR="00BE44A1"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правильного</w:t>
      </w:r>
      <w:r w:rsidR="00BE44A1"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и безопасного поведения на улице. Необходимо своевременно обучать детей ориентироваться в </w:t>
      </w:r>
      <w:r w:rsidR="00BE44A1"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дорожной ситуации</w:t>
      </w:r>
      <w:r w:rsidR="00BE44A1"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, воспитывать у ребенка потребность быть дисциплинированным и внимательным, осторожным и осмотрительным.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Помните! Нарушая </w:t>
      </w:r>
      <w:r w:rsidRPr="00A4439D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>правила дорожного движения</w:t>
      </w:r>
      <w:r w:rsidRPr="00A4439D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, вы как бы негласно разрешаете нарушать их своим детям!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Учите ребенка не спешить при переходе улицы, переходить проезжую часть только тогда, когда обзору никто и ничто не мешает, прежде чем перейти, дождитесь, чтобы транспорт отъехал от остановки. Оказавшись рядом со стоящим автобусом, предложите ребенку остановиться, внимательно осмотреться, не приближается ли машина.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В детском возрасте отсутствует навык безопасного поведения на улицах и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дорогах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, 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  <w:u w:val="single"/>
          <w:bdr w:val="none" w:sz="0" w:space="0" w:color="auto" w:frame="1"/>
        </w:rPr>
        <w:t>умение наблюдать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: осматривать свой путь, замечать автомобиль, оценивать его скорость,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направление движения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, возможность внезапного появления автомобиля из-за стоящего транспорта, из-за кустов, киосков, заборов.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>Дорога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от дома в детский сад и обратно идеально подходит для того, что бы дать ребенку знания, формировать у него навыки безопасного поведения на улице. У ребенка целая гамма привычек формируется с самого раннего детства. Именно поэтому, начиная с 1, 2-5 лет необходимо формировать у него комплект </w:t>
      </w:r>
      <w:r w:rsidRPr="00A4439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bdr w:val="none" w:sz="0" w:space="0" w:color="auto" w:frame="1"/>
        </w:rPr>
        <w:t>«транспортных»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привычек.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Сопровождая ребенка,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родители</w:t>
      </w:r>
      <w:r w:rsidRPr="00A4439D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  <w:u w:val="single"/>
          <w:bdr w:val="none" w:sz="0" w:space="0" w:color="auto" w:frame="1"/>
        </w:rPr>
        <w:t>должны соблюдать следующие требования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: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Из дома выходить заблаговременно, чтобы ребенок привыкал идти не спеша.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• Перед переходом проезжей части обязательно остановитесь. Переходите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дорогу размеренным шагом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Приучайте детей переходить проезжую часть только на пешеходных переходах.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Никогда не выходите на проезжую часть из-за стоящего транспорта и других предметов, закрывающих обзор.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Увидев трамвай, троллейбус, автобус, стоящей на противоположной стороне не спешите, не бегите.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• Выходя на проезжую часть, прекращайте посторонние разговоры с ребенком, он должен привыкнуть к необходимости сосредотачивать внимание на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дороге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Переходите улицу строго под прямым углом.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lastRenderedPageBreak/>
        <w:t>• Переходите проезжую часть только на зеленый сигнал светофора, предварительно обязательно убедитесь в безопасности перехода.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При переходе и на остановках общественного транспорта крепко держите ребенка за руку.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Из транспорта выходите впереди ребенка, чтобы малыш не упал.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• Привлекайте ребенка к участию в наблюдении за обстановкой на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дороге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Покажите безопасный путь в детский сад, школу, магазин.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Никогда в присутствии ребенка не нарушайте ПДД.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К моменту поступления ребенка в школу он должен усвоить и соблюдать следующие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 xml:space="preserve">правила 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  <w:u w:val="single"/>
          <w:bdr w:val="none" w:sz="0" w:space="0" w:color="auto" w:frame="1"/>
        </w:rPr>
        <w:t>поведения на улице и в транспорте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: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• Играй только в стороне от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дороги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Переходи улицу там, где обозначены указатели перехода, на перекрестках по линии тротуара.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Переходи улицу только шагом, не беги.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Следи за сигналом светофора, когда переходишь улицу.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• Посмотри при переходе улицы сначала налево, потом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направо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Не пересекай путь приближающемуся транспорту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Трамваи всегда обходи спереди.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Входи в любой вид транспорта и выходи из него только тогда, когда он стоит.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• Не высовывайся из окна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движущегося транспорта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• Выходи из машины только с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правой стороны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, когда она подъехала к тротуару или обочине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дороги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Не выезжай на велосипеде на проезжую часть.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Если ты потерялся на улице не плач. Попроси взрослого прохожего или полицейского помочь.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Все понятия ребенок усвоит прочно, если его знакомят с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правилами дорожного</w:t>
      </w:r>
      <w:r w:rsidRPr="00A4439D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движения систематически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, ненавязчиво. Используя для этого соответствующие ситуации на улице, во дворе, на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дороге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. Находясь с малышом на улице, полезно объяснять ему все, что происходит на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дороге с транспортом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, пешеходами. Обратите внимание на нарушителей, отметив, что, нарушая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правила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, они рискуют попасть в беду.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Основные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правила</w:t>
      </w:r>
      <w:r w:rsidRPr="00A4439D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  <w:u w:val="single"/>
          <w:bdr w:val="none" w:sz="0" w:space="0" w:color="auto" w:frame="1"/>
        </w:rPr>
        <w:t>перехода проезжей части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: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• Без взрослых на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дорогу выходить нельзя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; идешь </w:t>
      </w:r>
      <w:proofErr w:type="gramStart"/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со</w:t>
      </w:r>
      <w:proofErr w:type="gramEnd"/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взрослым за руку - не вырывайся, не сходи с тротуара.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• Ходить по улице следует спокойным шагом, придерживаясь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правой стороны тротуара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• Переходить </w:t>
      </w:r>
      <w:r w:rsidRPr="00A4439D">
        <w:rPr>
          <w:rFonts w:ascii="Times New Roman" w:eastAsia="Times New Roman" w:hAnsi="Times New Roman" w:cs="Times New Roman"/>
          <w:bCs/>
          <w:color w:val="002060"/>
          <w:sz w:val="24"/>
          <w:szCs w:val="24"/>
        </w:rPr>
        <w:t>дорогу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можно по наземному переходу </w:t>
      </w:r>
      <w:r w:rsidRPr="00A4439D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bdr w:val="none" w:sz="0" w:space="0" w:color="auto" w:frame="1"/>
        </w:rPr>
        <w:t>(зебре)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 на зеленый сигнал светофора, </w:t>
      </w:r>
      <w:r w:rsidR="00004CD5"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или по подземному переходу. С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амые безопасные - подземный и наземный переходы.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• Прежде чем переходить улицу по регулируемому переходу, 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  <w:u w:val="single"/>
          <w:bdr w:val="none" w:sz="0" w:space="0" w:color="auto" w:frame="1"/>
        </w:rPr>
        <w:t>посмотри на светофор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: «Коль зеленый свет горит, значит, путь тебе открыт</w:t>
      </w:r>
      <w:r w:rsidR="00004CD5"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»</w:t>
      </w: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.</w:t>
      </w:r>
    </w:p>
    <w:p w:rsidR="00BE44A1" w:rsidRPr="00A4439D" w:rsidRDefault="00BE44A1" w:rsidP="00004CD5">
      <w:pPr>
        <w:tabs>
          <w:tab w:val="left" w:pos="9922"/>
        </w:tabs>
        <w:spacing w:after="0"/>
        <w:ind w:right="141"/>
        <w:jc w:val="both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A4439D">
        <w:rPr>
          <w:rFonts w:ascii="Times New Roman" w:eastAsia="Times New Roman" w:hAnsi="Times New Roman" w:cs="Times New Roman"/>
          <w:color w:val="002060"/>
          <w:sz w:val="24"/>
          <w:szCs w:val="24"/>
        </w:rPr>
        <w:t>• Проезжая часть предназначена только для машин.</w:t>
      </w:r>
    </w:p>
    <w:p w:rsidR="00B122F9" w:rsidRDefault="00B122F9" w:rsidP="00004CD5">
      <w:pPr>
        <w:tabs>
          <w:tab w:val="left" w:pos="9922"/>
        </w:tabs>
        <w:spacing w:after="0"/>
        <w:ind w:right="141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A4439D" w:rsidRPr="00A4439D" w:rsidRDefault="00A4439D" w:rsidP="00004CD5">
      <w:pPr>
        <w:tabs>
          <w:tab w:val="left" w:pos="9922"/>
        </w:tabs>
        <w:spacing w:after="0"/>
        <w:ind w:right="141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sectPr w:rsidR="00A4439D" w:rsidRPr="00A4439D" w:rsidSect="00A4439D">
      <w:pgSz w:w="11906" w:h="16838"/>
      <w:pgMar w:top="1134" w:right="566" w:bottom="1134" w:left="1134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A1"/>
    <w:rsid w:val="00004CD5"/>
    <w:rsid w:val="000913D9"/>
    <w:rsid w:val="001A5F0C"/>
    <w:rsid w:val="00256405"/>
    <w:rsid w:val="005633F1"/>
    <w:rsid w:val="00597225"/>
    <w:rsid w:val="005F42B9"/>
    <w:rsid w:val="007D1967"/>
    <w:rsid w:val="00A4439D"/>
    <w:rsid w:val="00B122F9"/>
    <w:rsid w:val="00BE44A1"/>
    <w:rsid w:val="00C7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E44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44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BE4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semiHidden/>
    <w:unhideWhenUsed/>
    <w:rsid w:val="00BE4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E44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E44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44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BE4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semiHidden/>
    <w:unhideWhenUsed/>
    <w:rsid w:val="00BE4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E44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14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</dc:creator>
  <cp:lastModifiedBy>User</cp:lastModifiedBy>
  <cp:revision>5</cp:revision>
  <dcterms:created xsi:type="dcterms:W3CDTF">2020-04-21T06:26:00Z</dcterms:created>
  <dcterms:modified xsi:type="dcterms:W3CDTF">2020-04-21T08:24:00Z</dcterms:modified>
</cp:coreProperties>
</file>